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pPr w:leftFromText="142" w:rightFromText="142" w:topFromText="567" w:bottomFromText="284" w:horzAnchor="page" w:tblpX="795" w:tblpY="-112"/>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0"/>
        <w:gridCol w:w="1701"/>
        <w:gridCol w:w="3119"/>
      </w:tblGrid>
      <w:tr w:rsidR="003B0729" w:rsidRPr="009A156D" w14:paraId="38E761DA" w14:textId="77777777" w:rsidTr="003A4ED6">
        <w:trPr>
          <w:gridBefore w:val="1"/>
          <w:wBefore w:w="5670" w:type="dxa"/>
          <w:trHeight w:hRule="exact" w:val="851"/>
        </w:trPr>
        <w:tc>
          <w:tcPr>
            <w:tcW w:w="1701" w:type="dxa"/>
          </w:tcPr>
          <w:p w14:paraId="0B59331A" w14:textId="6A857FB0" w:rsidR="003B0729" w:rsidRPr="009A156D" w:rsidRDefault="00A30A7C" w:rsidP="003A4ED6">
            <w:pPr>
              <w:pStyle w:val="Ledtext"/>
            </w:pPr>
            <w:bookmarkStart w:id="0" w:name="_Hlk535246237"/>
            <w:r>
              <w:t>2021-09-15</w:t>
            </w:r>
          </w:p>
        </w:tc>
        <w:tc>
          <w:tcPr>
            <w:tcW w:w="3119" w:type="dxa"/>
          </w:tcPr>
          <w:p w14:paraId="780A2982" w14:textId="7C53B1D2" w:rsidR="003B0729" w:rsidRPr="009A156D" w:rsidRDefault="003B0729" w:rsidP="003A4ED6">
            <w:pPr>
              <w:pStyle w:val="Ledtext"/>
            </w:pPr>
          </w:p>
        </w:tc>
      </w:tr>
      <w:tr w:rsidR="003B0729" w:rsidRPr="009A156D" w14:paraId="0261884B" w14:textId="77777777" w:rsidTr="003A4ED6">
        <w:trPr>
          <w:trHeight w:hRule="exact" w:val="170"/>
        </w:trPr>
        <w:tc>
          <w:tcPr>
            <w:tcW w:w="5670" w:type="dxa"/>
          </w:tcPr>
          <w:p w14:paraId="279DB304" w14:textId="77777777" w:rsidR="003B0729" w:rsidRPr="009A156D" w:rsidRDefault="003B0729" w:rsidP="003A4ED6">
            <w:pPr>
              <w:pStyle w:val="Ledtext"/>
              <w:rPr>
                <w:b/>
              </w:rPr>
            </w:pPr>
          </w:p>
        </w:tc>
        <w:tc>
          <w:tcPr>
            <w:tcW w:w="4820" w:type="dxa"/>
            <w:gridSpan w:val="2"/>
          </w:tcPr>
          <w:p w14:paraId="67E97605" w14:textId="77777777" w:rsidR="003B0729" w:rsidRPr="009A156D" w:rsidRDefault="003B0729" w:rsidP="003A4ED6">
            <w:pPr>
              <w:pStyle w:val="Ledtext"/>
            </w:pPr>
          </w:p>
        </w:tc>
      </w:tr>
    </w:tbl>
    <w:bookmarkEnd w:id="0"/>
    <w:p w14:paraId="66561165" w14:textId="4EDD2BF5" w:rsidR="009F24A4" w:rsidRPr="009A156D" w:rsidRDefault="00A30A7C" w:rsidP="00720608">
      <w:pPr>
        <w:pStyle w:val="Rubrik1"/>
        <w:ind w:right="992"/>
      </w:pPr>
      <w:r>
        <w:t>Till dig som är vårdnadshavare på Kvarngärdesskolan</w:t>
      </w:r>
    </w:p>
    <w:p w14:paraId="2EA58EB2" w14:textId="77777777" w:rsidR="00A30A7C" w:rsidRDefault="00A30A7C" w:rsidP="00A30A7C">
      <w:pPr>
        <w:pStyle w:val="paragraph"/>
        <w:spacing w:before="0" w:beforeAutospacing="0" w:after="0" w:afterAutospacing="0"/>
        <w:textAlignment w:val="baseline"/>
        <w:rPr>
          <w:rFonts w:ascii="Segoe UI" w:hAnsi="Segoe UI" w:cs="Segoe UI"/>
          <w:sz w:val="18"/>
          <w:szCs w:val="18"/>
        </w:rPr>
      </w:pPr>
      <w:r>
        <w:t xml:space="preserve">Som </w:t>
      </w:r>
      <w:r>
        <w:rPr>
          <w:rStyle w:val="normaltextrun"/>
        </w:rPr>
        <w:t>vi tidigare har informerat om så behöver Kvarngärdesskolan, inklusive fritidsklubben, eventuellt att evakueras i januari 2022. Anledningen är att miljö- och hälsoskyddsnämnden kan komma att ta beslut om ett så kallat verksamhetsförbud den 29 september </w:t>
      </w:r>
      <w:r>
        <w:rPr>
          <w:rStyle w:val="spellingerror"/>
        </w:rPr>
        <w:t>pga</w:t>
      </w:r>
      <w:r>
        <w:rPr>
          <w:rStyle w:val="normaltextrun"/>
        </w:rPr>
        <w:t> fuktskador i skolans lokaler.</w:t>
      </w:r>
      <w:r>
        <w:rPr>
          <w:rStyle w:val="eop"/>
        </w:rPr>
        <w:t> </w:t>
      </w:r>
    </w:p>
    <w:p w14:paraId="6CC1799A" w14:textId="77777777" w:rsidR="00A30A7C" w:rsidRDefault="00A30A7C" w:rsidP="00A30A7C">
      <w:pPr>
        <w:pStyle w:val="paragraph"/>
        <w:spacing w:before="0" w:beforeAutospacing="0" w:after="0" w:afterAutospacing="0"/>
        <w:textAlignment w:val="baseline"/>
        <w:rPr>
          <w:rStyle w:val="normaltextrun"/>
          <w:b/>
          <w:bCs/>
        </w:rPr>
      </w:pPr>
    </w:p>
    <w:p w14:paraId="20601FA7" w14:textId="159ABFEC"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b/>
          <w:bCs/>
        </w:rPr>
        <w:t>Anmäl om ditt barn har symptom</w:t>
      </w:r>
      <w:r>
        <w:rPr>
          <w:rStyle w:val="normaltextrun"/>
        </w:rPr>
        <w:t> </w:t>
      </w:r>
      <w:r>
        <w:rPr>
          <w:rStyle w:val="scxw248609619"/>
          <w:rFonts w:ascii="Source Sans Pro" w:hAnsi="Source Sans Pro"/>
        </w:rPr>
        <w:t> </w:t>
      </w:r>
      <w:r>
        <w:rPr>
          <w:rFonts w:ascii="Source Sans Pro" w:hAnsi="Source Sans Pro"/>
        </w:rPr>
        <w:br/>
      </w:r>
      <w:r>
        <w:rPr>
          <w:rStyle w:val="normaltextrun"/>
        </w:rPr>
        <w:t>Om du misstänker att ditt barn har symptom som kan ha samband med fuktskador på skolan kan du kontakta skolsköterska Pernilla Kleven för en eventuell remiss för vidare utredning. Telefonnummer till skolsköterskan är: 018–7275838. </w:t>
      </w:r>
      <w:r>
        <w:rPr>
          <w:rStyle w:val="eop"/>
        </w:rPr>
        <w:t> </w:t>
      </w:r>
    </w:p>
    <w:p w14:paraId="529C718D" w14:textId="77777777" w:rsidR="00A30A7C" w:rsidRDefault="00A30A7C" w:rsidP="00A30A7C">
      <w:pPr>
        <w:pStyle w:val="paragraph"/>
        <w:spacing w:before="0" w:beforeAutospacing="0" w:after="0" w:afterAutospacing="0"/>
        <w:textAlignment w:val="baseline"/>
        <w:rPr>
          <w:rStyle w:val="normaltextrun"/>
          <w:b/>
          <w:bCs/>
        </w:rPr>
      </w:pPr>
    </w:p>
    <w:p w14:paraId="22AB0D1B" w14:textId="556303FA"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b/>
          <w:bCs/>
        </w:rPr>
        <w:t>Jobbar intensivt för att hitta andra lokaler</w:t>
      </w:r>
      <w:r>
        <w:rPr>
          <w:rStyle w:val="normaltextrun"/>
        </w:rPr>
        <w:t> </w:t>
      </w:r>
      <w:r>
        <w:rPr>
          <w:rStyle w:val="scxw248609619"/>
          <w:rFonts w:ascii="Source Sans Pro" w:hAnsi="Source Sans Pro"/>
        </w:rPr>
        <w:t> </w:t>
      </w:r>
      <w:r>
        <w:rPr>
          <w:rFonts w:ascii="Source Sans Pro" w:hAnsi="Source Sans Pro"/>
        </w:rPr>
        <w:br/>
      </w:r>
      <w:r>
        <w:rPr>
          <w:rStyle w:val="normaltextrun"/>
        </w:rPr>
        <w:t>Situationen på skolan och osäkerheten om var undervisningen ska bedrivas under vårterminen 2022 väcker naturligtvis en del oro, både hos elever, vårdnadshavare och hos personal som arbetar på skolan. Vårt fokus är att fortsätta att bedriva en trygg och lärorik undervisning för våra elever under den här perioden. Olika verksamheter i kommunen vänder just nu på alla stenar för att hitta en lösning på andra lokaler om en evakuering i januari blir aktuell.   </w:t>
      </w:r>
      <w:r>
        <w:rPr>
          <w:rStyle w:val="eop"/>
        </w:rPr>
        <w:t> </w:t>
      </w:r>
    </w:p>
    <w:p w14:paraId="2B8F4F22" w14:textId="77777777" w:rsidR="00A30A7C" w:rsidRDefault="00A30A7C" w:rsidP="00A30A7C">
      <w:pPr>
        <w:pStyle w:val="paragraph"/>
        <w:spacing w:before="0" w:beforeAutospacing="0" w:after="0" w:afterAutospacing="0"/>
        <w:textAlignment w:val="baseline"/>
        <w:rPr>
          <w:rStyle w:val="normaltextrun"/>
          <w:b/>
          <w:bCs/>
        </w:rPr>
      </w:pPr>
    </w:p>
    <w:p w14:paraId="17228A92" w14:textId="56BCFEFF"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b/>
          <w:bCs/>
        </w:rPr>
        <w:t>Modulerna är på plats först augusti 2022</w:t>
      </w:r>
      <w:r>
        <w:rPr>
          <w:rStyle w:val="normaltextrun"/>
        </w:rPr>
        <w:t> </w:t>
      </w:r>
      <w:r>
        <w:rPr>
          <w:rStyle w:val="scxw248609619"/>
          <w:rFonts w:ascii="Source Sans Pro" w:hAnsi="Source Sans Pro"/>
        </w:rPr>
        <w:t> </w:t>
      </w:r>
      <w:r>
        <w:rPr>
          <w:rFonts w:ascii="Source Sans Pro" w:hAnsi="Source Sans Pro"/>
        </w:rPr>
        <w:br/>
      </w:r>
      <w:r>
        <w:rPr>
          <w:rStyle w:val="normaltextrun"/>
        </w:rPr>
        <w:t>Vid höstterminens start 2022 ska hela skolans verksamhet flytta in i moduler vid IFU Arena. Den allra bästa lösningen hade varit att tidigarelägga flytten till de planerade modulerna men tyvärr är detta omöjligt. Planerings- och produktionstiden för en modulskola är minst tio månader och de företag som bygger moduler har en lång kö av kommuner som väntar på att få beställa.  Modulerna kommer att vara klara för inflyttning i augusti 2022.  </w:t>
      </w:r>
      <w:r>
        <w:rPr>
          <w:rStyle w:val="eop"/>
        </w:rPr>
        <w:t> </w:t>
      </w:r>
    </w:p>
    <w:p w14:paraId="0C48FB62" w14:textId="77777777" w:rsidR="00A30A7C" w:rsidRDefault="00A30A7C" w:rsidP="00A30A7C">
      <w:pPr>
        <w:pStyle w:val="paragraph"/>
        <w:spacing w:before="0" w:beforeAutospacing="0" w:after="0" w:afterAutospacing="0"/>
        <w:textAlignment w:val="baseline"/>
        <w:rPr>
          <w:rStyle w:val="normaltextrun"/>
          <w:b/>
          <w:bCs/>
        </w:rPr>
      </w:pPr>
    </w:p>
    <w:p w14:paraId="232ABAA3" w14:textId="33DBA4AB"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b/>
          <w:bCs/>
        </w:rPr>
        <w:t>Skolan fortsätter med sitt huvuduppdrag – att undervisa</w:t>
      </w:r>
      <w:r>
        <w:rPr>
          <w:rStyle w:val="normaltextrun"/>
        </w:rPr>
        <w:t> </w:t>
      </w:r>
      <w:r>
        <w:rPr>
          <w:rStyle w:val="eop"/>
          <w:rFonts w:ascii="Source Sans Pro" w:hAnsi="Source Sans Pro"/>
        </w:rPr>
        <w:t> </w:t>
      </w:r>
    </w:p>
    <w:p w14:paraId="3946D083" w14:textId="77777777"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rPr>
        <w:t>Vid en evakuering är målet att hitta en lösning som innebär så liten påverkan som möjligt på elevernas, lärarnas och övriga medarbetares arbetssituation. Alla inser vikten av att elevgrupper och arbetslag bör hållas samman för att bibehålla arbetsro och en god psykosocial arbetsmiljö för såväl elever som personal. Oavsett var vi bedriver vår undervisning under våren så samlas vi alla i modulerna hösten 2022.  </w:t>
      </w:r>
      <w:r>
        <w:rPr>
          <w:rStyle w:val="eop"/>
        </w:rPr>
        <w:t> </w:t>
      </w:r>
    </w:p>
    <w:p w14:paraId="4ED28C23" w14:textId="77777777" w:rsidR="00A30A7C" w:rsidRDefault="00A30A7C" w:rsidP="00A30A7C">
      <w:pPr>
        <w:pStyle w:val="paragraph"/>
        <w:spacing w:before="0" w:beforeAutospacing="0" w:after="0" w:afterAutospacing="0"/>
        <w:textAlignment w:val="baseline"/>
        <w:rPr>
          <w:rStyle w:val="normaltextrun"/>
          <w:b/>
          <w:bCs/>
        </w:rPr>
      </w:pPr>
    </w:p>
    <w:p w14:paraId="6CBA0E80" w14:textId="66E0881C"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b/>
          <w:bCs/>
        </w:rPr>
        <w:t>Så här går det till inför beslutet</w:t>
      </w:r>
      <w:r>
        <w:rPr>
          <w:rStyle w:val="normaltextrun"/>
        </w:rPr>
        <w:t> </w:t>
      </w:r>
      <w:r>
        <w:rPr>
          <w:rStyle w:val="scxw248609619"/>
          <w:rFonts w:ascii="Source Sans Pro" w:hAnsi="Source Sans Pro"/>
        </w:rPr>
        <w:t> </w:t>
      </w:r>
      <w:r>
        <w:rPr>
          <w:rFonts w:ascii="Source Sans Pro" w:hAnsi="Source Sans Pro"/>
        </w:rPr>
        <w:br/>
      </w:r>
      <w:r>
        <w:rPr>
          <w:rStyle w:val="normaltextrun"/>
        </w:rPr>
        <w:t xml:space="preserve">Det är miljö- och hälsoskyddsnämnden som självständigt fattar beslutet om Kvarngärdeskolan får verksamhetsförbud i nuvarande lokaler. Ärendet bereds av miljöförvaltningen som är en självständig kommunal myndighet som har till uppgift att kontrollera så att alla skolor och andra verksamheter följer </w:t>
      </w:r>
      <w:r>
        <w:rPr>
          <w:rStyle w:val="normaltextrun"/>
        </w:rPr>
        <w:lastRenderedPageBreak/>
        <w:t>miljöbalkens lagstadgade krav på inomhusmiljö. Precis som i all kommunal verksamhet beaktas barnperspektivet när beslut fattas.  </w:t>
      </w:r>
      <w:r>
        <w:rPr>
          <w:rStyle w:val="eop"/>
        </w:rPr>
        <w:t> </w:t>
      </w:r>
    </w:p>
    <w:p w14:paraId="38CB2755" w14:textId="77777777"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rPr>
        <w:t>Övriga nämnder, kommunstyrelse, förvaltningar och kommunala bolag kan inte påverka miljö- och hälsoskyddsnämndens beslut på annat sätt än genom att lämna sina synpunkter i ärendet. Inför detta beslut har Skolfastigheter AB, kulturförvaltningen och utbildningsförvaltningen den 9 september lämnat in synpunkter. Utbildningsförvaltningen har i sitt svar särskilt informerat om den oro som vårdnadshavare framfört över risken med dubbla flyttar. </w:t>
      </w:r>
      <w:r>
        <w:rPr>
          <w:rStyle w:val="scxw248609619"/>
        </w:rPr>
        <w:t> </w:t>
      </w:r>
      <w:r>
        <w:br/>
      </w:r>
      <w:r>
        <w:rPr>
          <w:rStyle w:val="normaltextrun"/>
          <w:color w:val="000000"/>
        </w:rPr>
        <w:t>Du kan läsa miljöförvaltningens ärende samt yttranden från Utbildningsförvaltningen, Skolfastigheter och Kulturförvaltningen på skolans hemsida.</w:t>
      </w:r>
      <w:r>
        <w:rPr>
          <w:rStyle w:val="scxw248609619"/>
          <w:color w:val="000000"/>
        </w:rPr>
        <w:t> </w:t>
      </w:r>
      <w:r>
        <w:rPr>
          <w:color w:val="000000"/>
        </w:rPr>
        <w:br/>
      </w:r>
      <w:r>
        <w:rPr>
          <w:rStyle w:val="eop"/>
          <w:rFonts w:ascii="Times New Roman" w:hAnsi="Times New Roman" w:cs="Times New Roman"/>
          <w:color w:val="000000"/>
          <w:sz w:val="24"/>
          <w:szCs w:val="24"/>
        </w:rPr>
        <w:t> </w:t>
      </w:r>
    </w:p>
    <w:p w14:paraId="64B0B1D5" w14:textId="77777777"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normaltextrun"/>
        </w:rPr>
        <w:t>Vi kommer att återkomma med information så snart vi vet mer, både via utskick här i Unikum och även via skolans hemsida: </w:t>
      </w:r>
      <w:hyperlink r:id="rId7" w:tgtFrame="_blank" w:history="1">
        <w:r>
          <w:rPr>
            <w:rStyle w:val="normaltextrun"/>
            <w:color w:val="0563C1"/>
          </w:rPr>
          <w:t>https://kvarngardesskolan.uppsala.se/</w:t>
        </w:r>
      </w:hyperlink>
      <w:r>
        <w:rPr>
          <w:rStyle w:val="normaltextrun"/>
        </w:rPr>
        <w:t> </w:t>
      </w:r>
      <w:r>
        <w:rPr>
          <w:rStyle w:val="eop"/>
        </w:rPr>
        <w:t> </w:t>
      </w:r>
    </w:p>
    <w:p w14:paraId="69A31CEE" w14:textId="77777777" w:rsidR="00A30A7C" w:rsidRDefault="00A30A7C" w:rsidP="00A30A7C">
      <w:pPr>
        <w:pStyle w:val="paragraph"/>
        <w:spacing w:before="0" w:beforeAutospacing="0" w:after="0" w:afterAutospacing="0"/>
        <w:textAlignment w:val="baseline"/>
        <w:rPr>
          <w:rFonts w:ascii="Segoe UI" w:hAnsi="Segoe UI" w:cs="Segoe UI"/>
          <w:sz w:val="18"/>
          <w:szCs w:val="18"/>
        </w:rPr>
      </w:pPr>
      <w:r>
        <w:rPr>
          <w:rStyle w:val="scxw248609619"/>
          <w:rFonts w:ascii="Times New Roman" w:hAnsi="Times New Roman" w:cs="Times New Roman"/>
        </w:rPr>
        <w:t> </w:t>
      </w:r>
      <w:r>
        <w:rPr>
          <w:rFonts w:ascii="Times New Roman" w:hAnsi="Times New Roman" w:cs="Times New Roman"/>
        </w:rPr>
        <w:br/>
      </w:r>
      <w:r>
        <w:rPr>
          <w:rStyle w:val="normaltextrun"/>
        </w:rPr>
        <w:t>Hälsningar </w:t>
      </w:r>
      <w:r>
        <w:rPr>
          <w:rStyle w:val="scxw248609619"/>
        </w:rPr>
        <w:t> </w:t>
      </w:r>
      <w:r>
        <w:br/>
      </w:r>
      <w:r>
        <w:rPr>
          <w:rStyle w:val="normaltextrun"/>
        </w:rPr>
        <w:t>Erik Ojala och Gunilla Söderström</w:t>
      </w:r>
      <w:r>
        <w:rPr>
          <w:rStyle w:val="eop"/>
        </w:rPr>
        <w:t> </w:t>
      </w:r>
    </w:p>
    <w:p w14:paraId="0EE6487B" w14:textId="3199CD86" w:rsidR="00FE4DE5" w:rsidRDefault="00FE4DE5" w:rsidP="00FE4DE5"/>
    <w:sectPr w:rsidR="00FE4DE5" w:rsidSect="003B0729">
      <w:headerReference w:type="default" r:id="rId8"/>
      <w:headerReference w:type="first" r:id="rId9"/>
      <w:footerReference w:type="first" r:id="rId10"/>
      <w:type w:val="continuous"/>
      <w:pgSz w:w="11906" w:h="16838" w:code="9"/>
      <w:pgMar w:top="1134" w:right="1701" w:bottom="851" w:left="2552"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1D014" w14:textId="77777777" w:rsidR="00A30A7C" w:rsidRDefault="00A30A7C" w:rsidP="001250E9">
      <w:r>
        <w:separator/>
      </w:r>
    </w:p>
  </w:endnote>
  <w:endnote w:type="continuationSeparator" w:id="0">
    <w:p w14:paraId="23BAF3E3" w14:textId="77777777" w:rsidR="00A30A7C" w:rsidRDefault="00A30A7C" w:rsidP="001250E9">
      <w:r>
        <w:continuationSeparator/>
      </w:r>
    </w:p>
  </w:endnote>
  <w:endnote w:type="continuationNotice" w:id="1">
    <w:p w14:paraId="4AA5B3AC" w14:textId="77777777" w:rsidR="00A30A7C" w:rsidRDefault="00A30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6B86DC-E1A5-44F6-A4D5-AAC56575D902}"/>
    <w:embedBold r:id="rId2" w:fontKey="{DAE1E55B-1954-466E-968C-45922E0AD93A}"/>
  </w:font>
  <w:font w:name="Source Sans Pro">
    <w:panose1 w:val="020B0503030403020204"/>
    <w:charset w:val="00"/>
    <w:family w:val="swiss"/>
    <w:pitch w:val="variable"/>
    <w:sig w:usb0="600002F7" w:usb1="02000001" w:usb2="00000000" w:usb3="00000000" w:csb0="0000019F" w:csb1="00000000"/>
    <w:embedRegular r:id="rId3" w:fontKey="{5333C8AD-9AE9-4636-B00A-9BBFFE1D749D}"/>
    <w:embedBold r:id="rId4" w:fontKey="{AA1FC097-912B-4C84-B3F1-52771B3FCBE6}"/>
    <w:embedItalic r:id="rId5" w:fontKey="{D11A494F-964B-4E03-A622-27AC174BB6E9}"/>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pPr w:topFromText="567" w:horzAnchor="page" w:tblpX="852"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0490"/>
    </w:tblGrid>
    <w:tr w:rsidR="009034A3" w:rsidRPr="00A30A7C" w14:paraId="18A34EFE" w14:textId="77777777" w:rsidTr="00CB7D97">
      <w:tc>
        <w:tcPr>
          <w:tcW w:w="10490" w:type="dxa"/>
          <w:vAlign w:val="bottom"/>
        </w:tcPr>
        <w:p w14:paraId="465F9141" w14:textId="77777777" w:rsidR="009034A3" w:rsidRDefault="009034A3" w:rsidP="00251005">
          <w:pPr>
            <w:pStyle w:val="Ledtext"/>
          </w:pPr>
          <w:r>
            <w:t xml:space="preserve">Postadress: Uppsala kommun, </w:t>
          </w:r>
          <w:r w:rsidR="00E56290">
            <w:t>utbildningsförvaltningen</w:t>
          </w:r>
          <w:r>
            <w:t>, 753 75 Uppsala</w:t>
          </w:r>
        </w:p>
        <w:p w14:paraId="5B543790" w14:textId="77777777" w:rsidR="009034A3" w:rsidRDefault="009034A3" w:rsidP="00251005">
          <w:pPr>
            <w:pStyle w:val="Ledtext"/>
          </w:pPr>
          <w:r>
            <w:t>Telefon: 018-727 00 00</w:t>
          </w:r>
        </w:p>
        <w:p w14:paraId="48E47E0E" w14:textId="77777777" w:rsidR="009034A3" w:rsidRPr="00FB7819" w:rsidRDefault="009034A3" w:rsidP="00251005">
          <w:pPr>
            <w:pStyle w:val="Ledtext"/>
            <w:rPr>
              <w:lang w:val="en-US"/>
            </w:rPr>
          </w:pPr>
          <w:r w:rsidRPr="00FB7819">
            <w:rPr>
              <w:lang w:val="en-US"/>
            </w:rPr>
            <w:t xml:space="preserve">E-post: </w:t>
          </w:r>
          <w:r w:rsidR="00E56290" w:rsidRPr="00FB7819">
            <w:rPr>
              <w:lang w:val="en-US"/>
            </w:rPr>
            <w:t>utbildningsforvaltningen</w:t>
          </w:r>
          <w:r w:rsidRPr="00FB7819">
            <w:rPr>
              <w:lang w:val="en-US"/>
            </w:rPr>
            <w:t>@uppsala.se</w:t>
          </w:r>
        </w:p>
        <w:p w14:paraId="00C4CAC3" w14:textId="77777777" w:rsidR="009034A3" w:rsidRPr="009034A3" w:rsidRDefault="009034A3" w:rsidP="00251005">
          <w:pPr>
            <w:pStyle w:val="Ledtext"/>
            <w:rPr>
              <w:lang w:val="en-US"/>
            </w:rPr>
          </w:pPr>
          <w:r w:rsidRPr="009034A3">
            <w:rPr>
              <w:lang w:val="en-US"/>
            </w:rPr>
            <w:t>www.uppsala.se</w:t>
          </w:r>
        </w:p>
      </w:tc>
    </w:tr>
  </w:tbl>
  <w:p w14:paraId="4C1A29EF" w14:textId="77777777" w:rsidR="009034A3" w:rsidRPr="009034A3" w:rsidRDefault="009034A3" w:rsidP="009940F7">
    <w:pPr>
      <w:pStyle w:val="Ledtext"/>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742AB" w14:textId="77777777" w:rsidR="00A30A7C" w:rsidRDefault="00A30A7C" w:rsidP="001250E9">
      <w:r>
        <w:separator/>
      </w:r>
    </w:p>
  </w:footnote>
  <w:footnote w:type="continuationSeparator" w:id="0">
    <w:p w14:paraId="5E53AEFF" w14:textId="77777777" w:rsidR="00A30A7C" w:rsidRDefault="00A30A7C" w:rsidP="001250E9">
      <w:r>
        <w:continuationSeparator/>
      </w:r>
    </w:p>
  </w:footnote>
  <w:footnote w:type="continuationNotice" w:id="1">
    <w:p w14:paraId="3E5A43BC" w14:textId="77777777" w:rsidR="00A30A7C" w:rsidRDefault="00A30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740BE" w14:textId="77777777" w:rsidR="009034A3" w:rsidRDefault="009034A3" w:rsidP="003425F5">
    <w:pPr>
      <w:pStyle w:val="Ledtext"/>
      <w:ind w:right="-852"/>
      <w:jc w:val="right"/>
    </w:pPr>
    <w:r>
      <w:t xml:space="preserve">Sida </w:t>
    </w:r>
    <w:r>
      <w:fldChar w:fldCharType="begin"/>
    </w:r>
    <w:r>
      <w:instrText xml:space="preserve"> PAGE   \* MERGEFORMAT </w:instrText>
    </w:r>
    <w:r>
      <w:fldChar w:fldCharType="separate"/>
    </w:r>
    <w:r>
      <w:rPr>
        <w:noProof/>
      </w:rPr>
      <w:t>2</w:t>
    </w:r>
    <w:r>
      <w:fldChar w:fldCharType="end"/>
    </w:r>
    <w:r>
      <w:t xml:space="preserve"> (</w:t>
    </w:r>
    <w:r>
      <w:rPr>
        <w:noProof/>
      </w:rPr>
      <w:fldChar w:fldCharType="begin"/>
    </w:r>
    <w:r>
      <w:rPr>
        <w:noProof/>
      </w:rPr>
      <w:instrText xml:space="preserve"> NUMPAGES   \* MERGEFORMAT </w:instrText>
    </w:r>
    <w:r>
      <w:rPr>
        <w:noProof/>
      </w:rPr>
      <w:fldChar w:fldCharType="separate"/>
    </w:r>
    <w:r w:rsidR="00975998">
      <w:rPr>
        <w:noProof/>
      </w:rPr>
      <w:t>1</w:t>
    </w:r>
    <w:r>
      <w:rPr>
        <w:noProof/>
      </w:rPr>
      <w:fldChar w:fldCharType="end"/>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C1900" w14:textId="77777777" w:rsidR="009034A3" w:rsidRDefault="00FB7819" w:rsidP="003425F5">
    <w:pPr>
      <w:pStyle w:val="Sidhuvud"/>
      <w:tabs>
        <w:tab w:val="clear" w:pos="4536"/>
        <w:tab w:val="clear" w:pos="9072"/>
      </w:tabs>
      <w:ind w:right="-852"/>
      <w:jc w:val="right"/>
    </w:pPr>
    <w:r>
      <w:rPr>
        <w:noProof/>
        <w:sz w:val="18"/>
        <w:lang w:eastAsia="sv-SE"/>
      </w:rPr>
      <w:drawing>
        <wp:anchor distT="0" distB="0" distL="114300" distR="114300" simplePos="0" relativeHeight="251659264" behindDoc="1" locked="0" layoutInCell="1" allowOverlap="1" wp14:anchorId="57A8766E" wp14:editId="74D42E54">
          <wp:simplePos x="0" y="0"/>
          <wp:positionH relativeFrom="column">
            <wp:posOffset>-1170305</wp:posOffset>
          </wp:positionH>
          <wp:positionV relativeFrom="page">
            <wp:posOffset>396240</wp:posOffset>
          </wp:positionV>
          <wp:extent cx="1710000" cy="734400"/>
          <wp:effectExtent l="0" t="0" r="0" b="0"/>
          <wp:wrapNone/>
          <wp:docPr id="1" name="Bildobjekt 1" descr="Uppsal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psala_kommun_Logo_Black_RGB.png"/>
                  <pic:cNvPicPr/>
                </pic:nvPicPr>
                <pic:blipFill>
                  <a:blip r:embed="rId1">
                    <a:extLst>
                      <a:ext uri="{28A0092B-C50C-407E-A947-70E740481C1C}">
                        <a14:useLocalDpi xmlns:a14="http://schemas.microsoft.com/office/drawing/2010/main" val="0"/>
                      </a:ext>
                    </a:extLst>
                  </a:blip>
                  <a:stretch>
                    <a:fillRect/>
                  </a:stretch>
                </pic:blipFill>
                <pic:spPr>
                  <a:xfrm>
                    <a:off x="0" y="0"/>
                    <a:ext cx="1710000" cy="734400"/>
                  </a:xfrm>
                  <a:prstGeom prst="rect">
                    <a:avLst/>
                  </a:prstGeom>
                </pic:spPr>
              </pic:pic>
            </a:graphicData>
          </a:graphic>
          <wp14:sizeRelH relativeFrom="margin">
            <wp14:pctWidth>0</wp14:pctWidth>
          </wp14:sizeRelH>
          <wp14:sizeRelV relativeFrom="margin">
            <wp14:pctHeight>0</wp14:pctHeight>
          </wp14:sizeRelV>
        </wp:anchor>
      </w:drawing>
    </w:r>
    <w:r w:rsidR="009034A3" w:rsidRPr="00FD4AF0">
      <w:rPr>
        <w:sz w:val="18"/>
      </w:rPr>
      <w:t xml:space="preserve">Sida </w:t>
    </w:r>
    <w:r w:rsidR="009034A3" w:rsidRPr="00FD4AF0">
      <w:rPr>
        <w:sz w:val="18"/>
      </w:rPr>
      <w:fldChar w:fldCharType="begin"/>
    </w:r>
    <w:r w:rsidR="009034A3" w:rsidRPr="00FD4AF0">
      <w:rPr>
        <w:sz w:val="18"/>
      </w:rPr>
      <w:instrText xml:space="preserve"> PAGE   \* MERGEFORMAT </w:instrText>
    </w:r>
    <w:r w:rsidR="009034A3" w:rsidRPr="00FD4AF0">
      <w:rPr>
        <w:sz w:val="18"/>
      </w:rPr>
      <w:fldChar w:fldCharType="separate"/>
    </w:r>
    <w:r w:rsidR="000B5A86">
      <w:rPr>
        <w:noProof/>
        <w:sz w:val="18"/>
      </w:rPr>
      <w:t>1</w:t>
    </w:r>
    <w:r w:rsidR="009034A3" w:rsidRPr="00FD4AF0">
      <w:rPr>
        <w:sz w:val="18"/>
      </w:rPr>
      <w:fldChar w:fldCharType="end"/>
    </w:r>
    <w:r w:rsidR="009034A3" w:rsidRPr="00FD4AF0">
      <w:rPr>
        <w:sz w:val="18"/>
      </w:rPr>
      <w:t xml:space="preserve"> (</w:t>
    </w:r>
    <w:r w:rsidR="009034A3" w:rsidRPr="00FD4AF0">
      <w:rPr>
        <w:sz w:val="18"/>
      </w:rPr>
      <w:fldChar w:fldCharType="begin"/>
    </w:r>
    <w:r w:rsidR="009034A3" w:rsidRPr="00FD4AF0">
      <w:rPr>
        <w:sz w:val="18"/>
      </w:rPr>
      <w:instrText xml:space="preserve"> NUMPAGES   \* MERGEFORMAT </w:instrText>
    </w:r>
    <w:r w:rsidR="009034A3" w:rsidRPr="00FD4AF0">
      <w:rPr>
        <w:sz w:val="18"/>
      </w:rPr>
      <w:fldChar w:fldCharType="separate"/>
    </w:r>
    <w:r w:rsidR="000B5A86">
      <w:rPr>
        <w:noProof/>
        <w:sz w:val="18"/>
      </w:rPr>
      <w:t>1</w:t>
    </w:r>
    <w:r w:rsidR="009034A3" w:rsidRPr="00FD4AF0">
      <w:rPr>
        <w:sz w:val="18"/>
      </w:rPr>
      <w:fldChar w:fldCharType="end"/>
    </w:r>
    <w:r w:rsidR="009034A3" w:rsidRPr="00FD4AF0">
      <w:rPr>
        <w:sz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F81989"/>
    <w:multiLevelType w:val="hybridMultilevel"/>
    <w:tmpl w:val="AF223C3C"/>
    <w:lvl w:ilvl="0" w:tplc="13482AB2">
      <w:start w:val="1"/>
      <w:numFmt w:val="decimal"/>
      <w:pStyle w:val="att-sats"/>
      <w:lvlText w:val="%1."/>
      <w:lvlJc w:val="left"/>
      <w:pPr>
        <w:ind w:left="1077" w:hanging="360"/>
      </w:pPr>
    </w:lvl>
    <w:lvl w:ilvl="1" w:tplc="041D0019" w:tentative="1">
      <w:start w:val="1"/>
      <w:numFmt w:val="lowerLetter"/>
      <w:lvlText w:val="%2."/>
      <w:lvlJc w:val="left"/>
      <w:pPr>
        <w:ind w:left="1797" w:hanging="360"/>
      </w:pPr>
    </w:lvl>
    <w:lvl w:ilvl="2" w:tplc="041D001B" w:tentative="1">
      <w:start w:val="1"/>
      <w:numFmt w:val="lowerRoman"/>
      <w:lvlText w:val="%3."/>
      <w:lvlJc w:val="right"/>
      <w:pPr>
        <w:ind w:left="2517" w:hanging="180"/>
      </w:pPr>
    </w:lvl>
    <w:lvl w:ilvl="3" w:tplc="041D000F" w:tentative="1">
      <w:start w:val="1"/>
      <w:numFmt w:val="decimal"/>
      <w:lvlText w:val="%4."/>
      <w:lvlJc w:val="left"/>
      <w:pPr>
        <w:ind w:left="3237" w:hanging="360"/>
      </w:pPr>
    </w:lvl>
    <w:lvl w:ilvl="4" w:tplc="041D0019" w:tentative="1">
      <w:start w:val="1"/>
      <w:numFmt w:val="lowerLetter"/>
      <w:lvlText w:val="%5."/>
      <w:lvlJc w:val="left"/>
      <w:pPr>
        <w:ind w:left="3957" w:hanging="360"/>
      </w:pPr>
    </w:lvl>
    <w:lvl w:ilvl="5" w:tplc="041D001B" w:tentative="1">
      <w:start w:val="1"/>
      <w:numFmt w:val="lowerRoman"/>
      <w:lvlText w:val="%6."/>
      <w:lvlJc w:val="right"/>
      <w:pPr>
        <w:ind w:left="4677" w:hanging="180"/>
      </w:pPr>
    </w:lvl>
    <w:lvl w:ilvl="6" w:tplc="041D000F" w:tentative="1">
      <w:start w:val="1"/>
      <w:numFmt w:val="decimal"/>
      <w:lvlText w:val="%7."/>
      <w:lvlJc w:val="left"/>
      <w:pPr>
        <w:ind w:left="5397" w:hanging="360"/>
      </w:pPr>
    </w:lvl>
    <w:lvl w:ilvl="7" w:tplc="041D0019" w:tentative="1">
      <w:start w:val="1"/>
      <w:numFmt w:val="lowerLetter"/>
      <w:lvlText w:val="%8."/>
      <w:lvlJc w:val="left"/>
      <w:pPr>
        <w:ind w:left="6117" w:hanging="360"/>
      </w:pPr>
    </w:lvl>
    <w:lvl w:ilvl="8" w:tplc="041D001B" w:tentative="1">
      <w:start w:val="1"/>
      <w:numFmt w:val="lowerRoman"/>
      <w:lvlText w:val="%9."/>
      <w:lvlJc w:val="right"/>
      <w:pPr>
        <w:ind w:left="6837" w:hanging="180"/>
      </w:pPr>
    </w:lvl>
  </w:abstractNum>
  <w:abstractNum w:abstractNumId="1" w15:restartNumberingAfterBreak="0">
    <w:nsid w:val="61640BA6"/>
    <w:multiLevelType w:val="hybridMultilevel"/>
    <w:tmpl w:val="1518B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F663249"/>
    <w:multiLevelType w:val="hybridMultilevel"/>
    <w:tmpl w:val="B86A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7C"/>
    <w:rsid w:val="0000484B"/>
    <w:rsid w:val="00030F50"/>
    <w:rsid w:val="00040842"/>
    <w:rsid w:val="00050707"/>
    <w:rsid w:val="00064030"/>
    <w:rsid w:val="0008409F"/>
    <w:rsid w:val="000864EF"/>
    <w:rsid w:val="00086D6F"/>
    <w:rsid w:val="000B5A86"/>
    <w:rsid w:val="000C4FEA"/>
    <w:rsid w:val="00107463"/>
    <w:rsid w:val="001250E9"/>
    <w:rsid w:val="0014056E"/>
    <w:rsid w:val="00163EAC"/>
    <w:rsid w:val="001A4C0C"/>
    <w:rsid w:val="001A6588"/>
    <w:rsid w:val="001B179D"/>
    <w:rsid w:val="001D3A47"/>
    <w:rsid w:val="001D6D6B"/>
    <w:rsid w:val="001F398F"/>
    <w:rsid w:val="001F7BDE"/>
    <w:rsid w:val="00201A85"/>
    <w:rsid w:val="002476BF"/>
    <w:rsid w:val="00251005"/>
    <w:rsid w:val="00255F17"/>
    <w:rsid w:val="00262550"/>
    <w:rsid w:val="002F7528"/>
    <w:rsid w:val="003105B1"/>
    <w:rsid w:val="003425F5"/>
    <w:rsid w:val="00351BBA"/>
    <w:rsid w:val="003758DA"/>
    <w:rsid w:val="003817CE"/>
    <w:rsid w:val="003B0729"/>
    <w:rsid w:val="003D3EB3"/>
    <w:rsid w:val="003D4A53"/>
    <w:rsid w:val="003D58D3"/>
    <w:rsid w:val="003F2952"/>
    <w:rsid w:val="004163DE"/>
    <w:rsid w:val="00445EF6"/>
    <w:rsid w:val="0045585F"/>
    <w:rsid w:val="004A05A3"/>
    <w:rsid w:val="004D0CB7"/>
    <w:rsid w:val="00507EAE"/>
    <w:rsid w:val="00533E0D"/>
    <w:rsid w:val="005413B2"/>
    <w:rsid w:val="0056420E"/>
    <w:rsid w:val="00583966"/>
    <w:rsid w:val="005D755B"/>
    <w:rsid w:val="005E2A3A"/>
    <w:rsid w:val="005F593C"/>
    <w:rsid w:val="0064033D"/>
    <w:rsid w:val="00651002"/>
    <w:rsid w:val="006515BD"/>
    <w:rsid w:val="006668F4"/>
    <w:rsid w:val="006C60CF"/>
    <w:rsid w:val="006F5776"/>
    <w:rsid w:val="0070542A"/>
    <w:rsid w:val="00706CBA"/>
    <w:rsid w:val="0071044F"/>
    <w:rsid w:val="00720608"/>
    <w:rsid w:val="00747700"/>
    <w:rsid w:val="00756178"/>
    <w:rsid w:val="0076124F"/>
    <w:rsid w:val="00765834"/>
    <w:rsid w:val="00780736"/>
    <w:rsid w:val="00797C9B"/>
    <w:rsid w:val="007A5FA1"/>
    <w:rsid w:val="007B1D4B"/>
    <w:rsid w:val="007C5B78"/>
    <w:rsid w:val="007E06F8"/>
    <w:rsid w:val="008122AA"/>
    <w:rsid w:val="00824E5E"/>
    <w:rsid w:val="00855D29"/>
    <w:rsid w:val="008703EE"/>
    <w:rsid w:val="00884CC2"/>
    <w:rsid w:val="008C4EFE"/>
    <w:rsid w:val="008D4F2B"/>
    <w:rsid w:val="008D7B86"/>
    <w:rsid w:val="008F706C"/>
    <w:rsid w:val="009034A3"/>
    <w:rsid w:val="00913F6A"/>
    <w:rsid w:val="009421D2"/>
    <w:rsid w:val="00951D53"/>
    <w:rsid w:val="00955230"/>
    <w:rsid w:val="00975998"/>
    <w:rsid w:val="009904D9"/>
    <w:rsid w:val="009913D3"/>
    <w:rsid w:val="009940F7"/>
    <w:rsid w:val="009A156D"/>
    <w:rsid w:val="009A3B68"/>
    <w:rsid w:val="009A7331"/>
    <w:rsid w:val="009E6BE3"/>
    <w:rsid w:val="009F201D"/>
    <w:rsid w:val="009F24A4"/>
    <w:rsid w:val="00A30A7C"/>
    <w:rsid w:val="00A47E6A"/>
    <w:rsid w:val="00A61887"/>
    <w:rsid w:val="00A6634C"/>
    <w:rsid w:val="00A76BDC"/>
    <w:rsid w:val="00A93BFC"/>
    <w:rsid w:val="00A954D4"/>
    <w:rsid w:val="00A95953"/>
    <w:rsid w:val="00AA448F"/>
    <w:rsid w:val="00AC6D60"/>
    <w:rsid w:val="00AD305D"/>
    <w:rsid w:val="00AD3763"/>
    <w:rsid w:val="00AE01FE"/>
    <w:rsid w:val="00B27D6B"/>
    <w:rsid w:val="00B34E1E"/>
    <w:rsid w:val="00B47BD3"/>
    <w:rsid w:val="00BD410A"/>
    <w:rsid w:val="00C55552"/>
    <w:rsid w:val="00C67CE2"/>
    <w:rsid w:val="00C7353B"/>
    <w:rsid w:val="00C76959"/>
    <w:rsid w:val="00C92E44"/>
    <w:rsid w:val="00CB7D97"/>
    <w:rsid w:val="00CC54D5"/>
    <w:rsid w:val="00CD16B8"/>
    <w:rsid w:val="00CD6D59"/>
    <w:rsid w:val="00CF765D"/>
    <w:rsid w:val="00D239EA"/>
    <w:rsid w:val="00D73820"/>
    <w:rsid w:val="00D763A7"/>
    <w:rsid w:val="00D7728E"/>
    <w:rsid w:val="00D968B8"/>
    <w:rsid w:val="00DC2E2F"/>
    <w:rsid w:val="00DF5CEF"/>
    <w:rsid w:val="00E1036E"/>
    <w:rsid w:val="00E343B6"/>
    <w:rsid w:val="00E56290"/>
    <w:rsid w:val="00E73748"/>
    <w:rsid w:val="00E74362"/>
    <w:rsid w:val="00E7564A"/>
    <w:rsid w:val="00E823BB"/>
    <w:rsid w:val="00E93105"/>
    <w:rsid w:val="00E96A5A"/>
    <w:rsid w:val="00EB3CA6"/>
    <w:rsid w:val="00EE1E9D"/>
    <w:rsid w:val="00F3088E"/>
    <w:rsid w:val="00F45FF7"/>
    <w:rsid w:val="00F818EA"/>
    <w:rsid w:val="00FB7819"/>
    <w:rsid w:val="00FD4AF0"/>
    <w:rsid w:val="00FE1777"/>
    <w:rsid w:val="00FE3C58"/>
    <w:rsid w:val="00FE4D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E5FE3"/>
  <w15:docId w15:val="{AE428796-ACAD-4099-BA24-BB01BC71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E5"/>
    <w:pPr>
      <w:spacing w:line="240" w:lineRule="auto"/>
    </w:pPr>
    <w:rPr>
      <w:rFonts w:ascii="Source Sans Pro" w:hAnsi="Source Sans Pro"/>
      <w:spacing w:val="-4"/>
    </w:rPr>
  </w:style>
  <w:style w:type="paragraph" w:styleId="Rubrik1">
    <w:name w:val="heading 1"/>
    <w:basedOn w:val="Normal"/>
    <w:next w:val="Normal"/>
    <w:link w:val="Rubrik1Char"/>
    <w:uiPriority w:val="9"/>
    <w:qFormat/>
    <w:rsid w:val="00780736"/>
    <w:pPr>
      <w:keepNext/>
      <w:keepLines/>
      <w:spacing w:before="640" w:line="430" w:lineRule="exact"/>
      <w:outlineLvl w:val="0"/>
    </w:pPr>
    <w:rPr>
      <w:rFonts w:eastAsiaTheme="majorEastAsia" w:cstheme="majorBidi"/>
      <w:b/>
      <w:sz w:val="38"/>
      <w:szCs w:val="32"/>
    </w:rPr>
  </w:style>
  <w:style w:type="paragraph" w:styleId="Rubrik2">
    <w:name w:val="heading 2"/>
    <w:basedOn w:val="Normal"/>
    <w:next w:val="Normal"/>
    <w:link w:val="Rubrik2Char"/>
    <w:uiPriority w:val="9"/>
    <w:unhideWhenUsed/>
    <w:qFormat/>
    <w:rsid w:val="00780736"/>
    <w:pPr>
      <w:keepNext/>
      <w:keepLines/>
      <w:spacing w:before="400" w:line="350" w:lineRule="exact"/>
      <w:outlineLvl w:val="1"/>
    </w:pPr>
    <w:rPr>
      <w:rFonts w:eastAsiaTheme="majorEastAsia" w:cstheme="majorBidi"/>
      <w:b/>
      <w:sz w:val="30"/>
      <w:szCs w:val="26"/>
    </w:rPr>
  </w:style>
  <w:style w:type="paragraph" w:styleId="Rubrik3">
    <w:name w:val="heading 3"/>
    <w:basedOn w:val="Normal"/>
    <w:next w:val="Normal"/>
    <w:link w:val="Rubrik3Char"/>
    <w:uiPriority w:val="9"/>
    <w:unhideWhenUsed/>
    <w:qFormat/>
    <w:rsid w:val="00D7728E"/>
    <w:pPr>
      <w:keepNext/>
      <w:keepLines/>
      <w:spacing w:before="400"/>
      <w:outlineLvl w:val="2"/>
    </w:pPr>
    <w:rPr>
      <w:rFonts w:eastAsiaTheme="majorEastAsia" w:cstheme="majorBidi"/>
      <w:b/>
      <w:szCs w:val="24"/>
    </w:rPr>
  </w:style>
  <w:style w:type="paragraph" w:styleId="Rubrik4">
    <w:name w:val="heading 4"/>
    <w:basedOn w:val="Normal"/>
    <w:next w:val="Normal"/>
    <w:link w:val="Rubrik4Char"/>
    <w:uiPriority w:val="9"/>
    <w:unhideWhenUsed/>
    <w:rsid w:val="00D7728E"/>
    <w:pPr>
      <w:keepNext/>
      <w:keepLines/>
      <w:spacing w:before="400" w:line="240" w:lineRule="exact"/>
      <w:outlineLvl w:val="3"/>
    </w:pPr>
    <w:rPr>
      <w:rFonts w:eastAsiaTheme="majorEastAsia" w:cstheme="majorBidi"/>
      <w:i/>
      <w:iCs/>
    </w:rPr>
  </w:style>
  <w:style w:type="paragraph" w:styleId="Rubrik5">
    <w:name w:val="heading 5"/>
    <w:basedOn w:val="Normal"/>
    <w:next w:val="Normal"/>
    <w:link w:val="Rubrik5Char"/>
    <w:uiPriority w:val="9"/>
    <w:semiHidden/>
    <w:unhideWhenUsed/>
    <w:rsid w:val="0045585F"/>
    <w:pPr>
      <w:keepNext/>
      <w:keepLines/>
      <w:spacing w:before="40"/>
      <w:outlineLvl w:val="4"/>
    </w:pPr>
    <w:rPr>
      <w:rFonts w:asciiTheme="majorHAnsi" w:eastAsiaTheme="majorEastAsia" w:hAnsiTheme="majorHAnsi" w:cstheme="majorBidi"/>
      <w:color w:val="105E8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80736"/>
    <w:rPr>
      <w:rFonts w:ascii="Source Sans Pro" w:eastAsiaTheme="majorEastAsia" w:hAnsi="Source Sans Pro" w:cstheme="majorBidi"/>
      <w:b/>
      <w:spacing w:val="-4"/>
      <w:sz w:val="38"/>
      <w:szCs w:val="32"/>
    </w:rPr>
  </w:style>
  <w:style w:type="character" w:customStyle="1" w:styleId="Rubrik2Char">
    <w:name w:val="Rubrik 2 Char"/>
    <w:basedOn w:val="Standardstycketeckensnitt"/>
    <w:link w:val="Rubrik2"/>
    <w:uiPriority w:val="9"/>
    <w:rsid w:val="00780736"/>
    <w:rPr>
      <w:rFonts w:ascii="Source Sans Pro" w:eastAsiaTheme="majorEastAsia" w:hAnsi="Source Sans Pro" w:cstheme="majorBidi"/>
      <w:b/>
      <w:spacing w:val="-4"/>
      <w:sz w:val="30"/>
      <w:szCs w:val="26"/>
    </w:rPr>
  </w:style>
  <w:style w:type="character" w:customStyle="1" w:styleId="Rubrik3Char">
    <w:name w:val="Rubrik 3 Char"/>
    <w:basedOn w:val="Standardstycketeckensnitt"/>
    <w:link w:val="Rubrik3"/>
    <w:uiPriority w:val="9"/>
    <w:rsid w:val="00D7728E"/>
    <w:rPr>
      <w:rFonts w:ascii="Source Sans Pro" w:eastAsiaTheme="majorEastAsia" w:hAnsi="Source Sans Pro" w:cstheme="majorBidi"/>
      <w:b/>
      <w:szCs w:val="24"/>
    </w:rPr>
  </w:style>
  <w:style w:type="paragraph" w:styleId="Sidhuvud">
    <w:name w:val="header"/>
    <w:basedOn w:val="Normal"/>
    <w:link w:val="SidhuvudChar"/>
    <w:uiPriority w:val="99"/>
    <w:unhideWhenUsed/>
    <w:rsid w:val="001250E9"/>
    <w:pPr>
      <w:tabs>
        <w:tab w:val="center" w:pos="4536"/>
        <w:tab w:val="right" w:pos="9072"/>
      </w:tabs>
    </w:pPr>
  </w:style>
  <w:style w:type="character" w:customStyle="1" w:styleId="SidhuvudChar">
    <w:name w:val="Sidhuvud Char"/>
    <w:basedOn w:val="Standardstycketeckensnitt"/>
    <w:link w:val="Sidhuvud"/>
    <w:uiPriority w:val="99"/>
    <w:rsid w:val="001250E9"/>
    <w:rPr>
      <w:rFonts w:ascii="Source Sans Pro" w:hAnsi="Source Sans Pro"/>
      <w:sz w:val="24"/>
    </w:rPr>
  </w:style>
  <w:style w:type="paragraph" w:styleId="Sidfot">
    <w:name w:val="footer"/>
    <w:basedOn w:val="Normal"/>
    <w:link w:val="SidfotChar"/>
    <w:uiPriority w:val="99"/>
    <w:unhideWhenUsed/>
    <w:rsid w:val="001250E9"/>
    <w:pPr>
      <w:tabs>
        <w:tab w:val="center" w:pos="4536"/>
        <w:tab w:val="right" w:pos="9072"/>
      </w:tabs>
    </w:pPr>
  </w:style>
  <w:style w:type="character" w:customStyle="1" w:styleId="SidfotChar">
    <w:name w:val="Sidfot Char"/>
    <w:basedOn w:val="Standardstycketeckensnitt"/>
    <w:link w:val="Sidfot"/>
    <w:uiPriority w:val="99"/>
    <w:rsid w:val="001250E9"/>
    <w:rPr>
      <w:rFonts w:ascii="Source Sans Pro" w:hAnsi="Source Sans Pro"/>
      <w:sz w:val="24"/>
    </w:rPr>
  </w:style>
  <w:style w:type="paragraph" w:customStyle="1" w:styleId="Ledtext">
    <w:name w:val="Ledtext"/>
    <w:link w:val="LedtextChar"/>
    <w:rsid w:val="00884CC2"/>
    <w:pPr>
      <w:spacing w:after="0" w:line="240" w:lineRule="auto"/>
    </w:pPr>
    <w:rPr>
      <w:rFonts w:ascii="Source Sans Pro" w:hAnsi="Source Sans Pro"/>
      <w:spacing w:val="-4"/>
      <w:sz w:val="18"/>
      <w:szCs w:val="18"/>
    </w:rPr>
  </w:style>
  <w:style w:type="paragraph" w:styleId="Ballongtext">
    <w:name w:val="Balloon Text"/>
    <w:basedOn w:val="Normal"/>
    <w:link w:val="BallongtextChar"/>
    <w:uiPriority w:val="99"/>
    <w:semiHidden/>
    <w:unhideWhenUsed/>
    <w:rsid w:val="009940F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940F7"/>
    <w:rPr>
      <w:rFonts w:ascii="Segoe UI" w:hAnsi="Segoe UI" w:cs="Segoe UI"/>
      <w:sz w:val="18"/>
      <w:szCs w:val="18"/>
    </w:rPr>
  </w:style>
  <w:style w:type="character" w:styleId="Hyperlnk">
    <w:name w:val="Hyperlink"/>
    <w:basedOn w:val="Standardstycketeckensnitt"/>
    <w:uiPriority w:val="99"/>
    <w:unhideWhenUsed/>
    <w:rsid w:val="009940F7"/>
    <w:rPr>
      <w:color w:val="0000FF" w:themeColor="hyperlink"/>
      <w:u w:val="single"/>
    </w:rPr>
  </w:style>
  <w:style w:type="character" w:customStyle="1" w:styleId="Olstomnmnande1">
    <w:name w:val="Olöst omnämnande1"/>
    <w:basedOn w:val="Standardstycketeckensnitt"/>
    <w:uiPriority w:val="99"/>
    <w:semiHidden/>
    <w:unhideWhenUsed/>
    <w:rsid w:val="009940F7"/>
    <w:rPr>
      <w:color w:val="808080"/>
      <w:shd w:val="clear" w:color="auto" w:fill="E6E6E6"/>
    </w:rPr>
  </w:style>
  <w:style w:type="character" w:customStyle="1" w:styleId="Rubrik4Char">
    <w:name w:val="Rubrik 4 Char"/>
    <w:basedOn w:val="Standardstycketeckensnitt"/>
    <w:link w:val="Rubrik4"/>
    <w:uiPriority w:val="9"/>
    <w:rsid w:val="00D7728E"/>
    <w:rPr>
      <w:rFonts w:ascii="Source Sans Pro" w:eastAsiaTheme="majorEastAsia" w:hAnsi="Source Sans Pro" w:cstheme="majorBidi"/>
      <w:i/>
      <w:iCs/>
    </w:rPr>
  </w:style>
  <w:style w:type="character" w:customStyle="1" w:styleId="Rubrik5Char">
    <w:name w:val="Rubrik 5 Char"/>
    <w:basedOn w:val="Standardstycketeckensnitt"/>
    <w:link w:val="Rubrik5"/>
    <w:uiPriority w:val="9"/>
    <w:semiHidden/>
    <w:rsid w:val="0045585F"/>
    <w:rPr>
      <w:rFonts w:asciiTheme="majorHAnsi" w:eastAsiaTheme="majorEastAsia" w:hAnsiTheme="majorHAnsi" w:cstheme="majorBidi"/>
      <w:color w:val="105E83" w:themeColor="accent1" w:themeShade="BF"/>
      <w:sz w:val="24"/>
    </w:rPr>
  </w:style>
  <w:style w:type="paragraph" w:styleId="Liststycke">
    <w:name w:val="List Paragraph"/>
    <w:basedOn w:val="Normal"/>
    <w:uiPriority w:val="34"/>
    <w:rsid w:val="006515BD"/>
    <w:pPr>
      <w:ind w:left="720"/>
      <w:contextualSpacing/>
    </w:pPr>
  </w:style>
  <w:style w:type="table" w:styleId="Tabellrutnt">
    <w:name w:val="Table Grid"/>
    <w:basedOn w:val="Normaltabell"/>
    <w:uiPriority w:val="39"/>
    <w:rsid w:val="0094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ubrik">
    <w:name w:val="Tabellrubrik"/>
    <w:basedOn w:val="Normal"/>
    <w:link w:val="TabellrubrikChar"/>
    <w:rsid w:val="00FE4DE5"/>
    <w:pPr>
      <w:spacing w:before="20" w:after="20" w:line="220" w:lineRule="exact"/>
    </w:pPr>
    <w:rPr>
      <w:b/>
    </w:rPr>
  </w:style>
  <w:style w:type="character" w:customStyle="1" w:styleId="LedtextChar">
    <w:name w:val="Ledtext Char"/>
    <w:basedOn w:val="Standardstycketeckensnitt"/>
    <w:link w:val="Ledtext"/>
    <w:rsid w:val="00884CC2"/>
    <w:rPr>
      <w:rFonts w:ascii="Source Sans Pro" w:hAnsi="Source Sans Pro"/>
      <w:spacing w:val="-4"/>
      <w:sz w:val="18"/>
      <w:szCs w:val="18"/>
    </w:rPr>
  </w:style>
  <w:style w:type="paragraph" w:customStyle="1" w:styleId="Tabelltext">
    <w:name w:val="Tabelltext"/>
    <w:basedOn w:val="Normal"/>
    <w:link w:val="TabelltextChar"/>
    <w:rsid w:val="00FE4DE5"/>
    <w:pPr>
      <w:spacing w:before="20" w:after="20"/>
    </w:pPr>
  </w:style>
  <w:style w:type="paragraph" w:customStyle="1" w:styleId="att-sats">
    <w:name w:val="att-sats"/>
    <w:basedOn w:val="Liststycke"/>
    <w:rsid w:val="00040842"/>
    <w:pPr>
      <w:numPr>
        <w:numId w:val="3"/>
      </w:numPr>
      <w:tabs>
        <w:tab w:val="left" w:pos="709"/>
      </w:tabs>
      <w:ind w:left="357" w:firstLine="0"/>
      <w:contextualSpacing w:val="0"/>
    </w:pPr>
  </w:style>
  <w:style w:type="character" w:customStyle="1" w:styleId="TabellrubrikChar">
    <w:name w:val="Tabellrubrik Char"/>
    <w:basedOn w:val="Standardstycketeckensnitt"/>
    <w:link w:val="Tabellrubrik"/>
    <w:rsid w:val="00FE4DE5"/>
    <w:rPr>
      <w:rFonts w:ascii="Source Sans Pro" w:hAnsi="Source Sans Pro"/>
      <w:b/>
      <w:spacing w:val="-4"/>
    </w:rPr>
  </w:style>
  <w:style w:type="character" w:customStyle="1" w:styleId="TabelltextChar">
    <w:name w:val="Tabelltext Char"/>
    <w:basedOn w:val="Standardstycketeckensnitt"/>
    <w:link w:val="Tabelltext"/>
    <w:rsid w:val="00FE4DE5"/>
    <w:rPr>
      <w:rFonts w:ascii="Source Sans Pro" w:hAnsi="Source Sans Pro"/>
      <w:spacing w:val="-4"/>
    </w:rPr>
  </w:style>
  <w:style w:type="paragraph" w:customStyle="1" w:styleId="paragraph">
    <w:name w:val="paragraph"/>
    <w:basedOn w:val="Normal"/>
    <w:rsid w:val="00A30A7C"/>
    <w:pPr>
      <w:spacing w:before="100" w:beforeAutospacing="1" w:after="100" w:afterAutospacing="1"/>
    </w:pPr>
    <w:rPr>
      <w:rFonts w:ascii="Calibri" w:hAnsi="Calibri" w:cs="Calibri"/>
      <w:spacing w:val="0"/>
      <w:lang w:eastAsia="sv-SE"/>
    </w:rPr>
  </w:style>
  <w:style w:type="character" w:customStyle="1" w:styleId="normaltextrun">
    <w:name w:val="normaltextrun"/>
    <w:basedOn w:val="Standardstycketeckensnitt"/>
    <w:rsid w:val="00A30A7C"/>
  </w:style>
  <w:style w:type="character" w:customStyle="1" w:styleId="eop">
    <w:name w:val="eop"/>
    <w:basedOn w:val="Standardstycketeckensnitt"/>
    <w:rsid w:val="00A30A7C"/>
  </w:style>
  <w:style w:type="character" w:customStyle="1" w:styleId="spellingerror">
    <w:name w:val="spellingerror"/>
    <w:basedOn w:val="Standardstycketeckensnitt"/>
    <w:rsid w:val="00A30A7C"/>
  </w:style>
  <w:style w:type="character" w:customStyle="1" w:styleId="scxw248609619">
    <w:name w:val="scxw248609619"/>
    <w:basedOn w:val="Standardstycketeckensnitt"/>
    <w:rsid w:val="00A30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834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096">
          <w:marLeft w:val="0"/>
          <w:marRight w:val="0"/>
          <w:marTop w:val="0"/>
          <w:marBottom w:val="0"/>
          <w:divBdr>
            <w:top w:val="none" w:sz="0" w:space="0" w:color="auto"/>
            <w:left w:val="none" w:sz="0" w:space="0" w:color="auto"/>
            <w:bottom w:val="none" w:sz="0" w:space="0" w:color="auto"/>
            <w:right w:val="none" w:sz="0" w:space="0" w:color="auto"/>
          </w:divBdr>
          <w:divsChild>
            <w:div w:id="1018775736">
              <w:marLeft w:val="0"/>
              <w:marRight w:val="0"/>
              <w:marTop w:val="0"/>
              <w:marBottom w:val="0"/>
              <w:divBdr>
                <w:top w:val="none" w:sz="0" w:space="0" w:color="auto"/>
                <w:left w:val="none" w:sz="0" w:space="0" w:color="auto"/>
                <w:bottom w:val="none" w:sz="0" w:space="0" w:color="auto"/>
                <w:right w:val="none" w:sz="0" w:space="0" w:color="auto"/>
              </w:divBdr>
              <w:divsChild>
                <w:div w:id="278343918">
                  <w:marLeft w:val="0"/>
                  <w:marRight w:val="0"/>
                  <w:marTop w:val="225"/>
                  <w:marBottom w:val="0"/>
                  <w:divBdr>
                    <w:top w:val="none" w:sz="0" w:space="0" w:color="auto"/>
                    <w:left w:val="none" w:sz="0" w:space="0" w:color="auto"/>
                    <w:bottom w:val="none" w:sz="0" w:space="0" w:color="auto"/>
                    <w:right w:val="none" w:sz="0" w:space="0" w:color="auto"/>
                  </w:divBdr>
                  <w:divsChild>
                    <w:div w:id="1431896575">
                      <w:marLeft w:val="0"/>
                      <w:marRight w:val="0"/>
                      <w:marTop w:val="0"/>
                      <w:marBottom w:val="0"/>
                      <w:divBdr>
                        <w:top w:val="none" w:sz="0" w:space="0" w:color="auto"/>
                        <w:left w:val="none" w:sz="0" w:space="0" w:color="auto"/>
                        <w:bottom w:val="none" w:sz="0" w:space="0" w:color="auto"/>
                        <w:right w:val="none" w:sz="0" w:space="0" w:color="auto"/>
                      </w:divBdr>
                    </w:div>
                    <w:div w:id="303660865">
                      <w:marLeft w:val="0"/>
                      <w:marRight w:val="0"/>
                      <w:marTop w:val="0"/>
                      <w:marBottom w:val="0"/>
                      <w:divBdr>
                        <w:top w:val="none" w:sz="0" w:space="0" w:color="auto"/>
                        <w:left w:val="none" w:sz="0" w:space="0" w:color="auto"/>
                        <w:bottom w:val="none" w:sz="0" w:space="0" w:color="auto"/>
                        <w:right w:val="none" w:sz="0" w:space="0" w:color="auto"/>
                      </w:divBdr>
                    </w:div>
                    <w:div w:id="298806952">
                      <w:marLeft w:val="0"/>
                      <w:marRight w:val="0"/>
                      <w:marTop w:val="0"/>
                      <w:marBottom w:val="0"/>
                      <w:divBdr>
                        <w:top w:val="none" w:sz="0" w:space="0" w:color="auto"/>
                        <w:left w:val="none" w:sz="0" w:space="0" w:color="auto"/>
                        <w:bottom w:val="none" w:sz="0" w:space="0" w:color="auto"/>
                        <w:right w:val="none" w:sz="0" w:space="0" w:color="auto"/>
                      </w:divBdr>
                    </w:div>
                    <w:div w:id="13264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97447">
      <w:bodyDiv w:val="1"/>
      <w:marLeft w:val="0"/>
      <w:marRight w:val="0"/>
      <w:marTop w:val="0"/>
      <w:marBottom w:val="0"/>
      <w:divBdr>
        <w:top w:val="none" w:sz="0" w:space="0" w:color="auto"/>
        <w:left w:val="none" w:sz="0" w:space="0" w:color="auto"/>
        <w:bottom w:val="none" w:sz="0" w:space="0" w:color="auto"/>
        <w:right w:val="none" w:sz="0" w:space="0" w:color="auto"/>
      </w:divBdr>
    </w:div>
    <w:div w:id="130870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varngardesskolan.uppsala.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Brevmallar\UBF_Brev.dotx" TargetMode="External"/></Relationships>
</file>

<file path=word/theme/theme1.xml><?xml version="1.0" encoding="utf-8"?>
<a:theme xmlns:a="http://schemas.openxmlformats.org/drawingml/2006/main" name="Office-tema">
  <a:themeElements>
    <a:clrScheme name="Uppsala kommun">
      <a:dk1>
        <a:sysClr val="windowText" lastClr="000000"/>
      </a:dk1>
      <a:lt1>
        <a:sysClr val="window" lastClr="FFFFFF"/>
      </a:lt1>
      <a:dk2>
        <a:srgbClr val="1F497D"/>
      </a:dk2>
      <a:lt2>
        <a:srgbClr val="EEECE1"/>
      </a:lt2>
      <a:accent1>
        <a:srgbClr val="167EB0"/>
      </a:accent1>
      <a:accent2>
        <a:srgbClr val="004269"/>
      </a:accent2>
      <a:accent3>
        <a:srgbClr val="8CB323"/>
      </a:accent3>
      <a:accent4>
        <a:srgbClr val="008A01"/>
      </a:accent4>
      <a:accent5>
        <a:srgbClr val="E73484"/>
      </a:accent5>
      <a:accent6>
        <a:srgbClr val="801965"/>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UBF_Brev</Template>
  <TotalTime>0</TotalTime>
  <Pages>2</Pages>
  <Words>545</Words>
  <Characters>2891</Characters>
  <Application>Microsoft Office Word</Application>
  <DocSecurity>4</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Lindqvist Forsberg Anna</dc:creator>
  <cp:keywords/>
  <dc:description/>
  <cp:lastModifiedBy>Hansen Sigrid</cp:lastModifiedBy>
  <cp:revision>2</cp:revision>
  <cp:lastPrinted>2018-10-17T09:46:00Z</cp:lastPrinted>
  <dcterms:created xsi:type="dcterms:W3CDTF">2021-09-16T06:16:00Z</dcterms:created>
  <dcterms:modified xsi:type="dcterms:W3CDTF">2021-09-16T06:16:00Z</dcterms:modified>
</cp:coreProperties>
</file>